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C3F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6A3056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82AA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82AA6">
              <w:rPr>
                <w:rFonts w:ascii="Times New Roman" w:hAnsi="Times New Roman" w:cs="Times New Roman"/>
                <w:sz w:val="28"/>
              </w:rPr>
              <w:t>№ 140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804F1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649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</w:t>
            </w:r>
            <w:r w:rsidRPr="00CF4649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эффективности реализации муниципальной программы «Развитие физической культуры и спорта в городе Новосибирске» на 2017-2020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7766" w:rsidRDefault="00981D62" w:rsidP="007B77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A3056">
        <w:rPr>
          <w:rFonts w:ascii="Times New Roman" w:hAnsi="Times New Roman" w:cs="Times New Roman"/>
          <w:sz w:val="28"/>
          <w:szCs w:val="28"/>
        </w:rPr>
        <w:t>о</w:t>
      </w:r>
      <w:r w:rsidR="006A3056" w:rsidRPr="008800D0">
        <w:rPr>
          <w:rFonts w:ascii="Times New Roman" w:hAnsi="Times New Roman" w:cs="Times New Roman"/>
          <w:sz w:val="28"/>
          <w:szCs w:val="28"/>
        </w:rPr>
        <w:t xml:space="preserve"> </w:t>
      </w:r>
      <w:r w:rsidR="00804F19" w:rsidRPr="00CF4649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</w:t>
      </w:r>
      <w:r w:rsidR="00804F19" w:rsidRPr="00CF464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эффективности реализации муниципальной программы «Развитие физической культуры и спорта в городе Новосибирске» на 2017-2020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B7766" w:rsidRDefault="007B7766" w:rsidP="007B77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Поддержать решение постоянной комиссии </w:t>
      </w:r>
      <w:r w:rsidR="003A3936" w:rsidRPr="003A3936">
        <w:rPr>
          <w:rFonts w:ascii="Times New Roman" w:hAnsi="Times New Roman" w:cs="Times New Roman"/>
          <w:sz w:val="28"/>
          <w:szCs w:val="28"/>
        </w:rPr>
        <w:t xml:space="preserve">Совета депутатов города Новосибирска по культуре, спорту, молодежной политике, международному и межмуниципальному сотрудничеству </w:t>
      </w:r>
      <w:r w:rsidR="003A3936">
        <w:rPr>
          <w:rFonts w:ascii="Times New Roman" w:hAnsi="Times New Roman" w:cs="Times New Roman"/>
          <w:sz w:val="28"/>
          <w:szCs w:val="28"/>
        </w:rPr>
        <w:t xml:space="preserve">от 10.03.2022 № 113 и обратиться к мэру города Новосибирска </w:t>
      </w:r>
      <w:r w:rsidRPr="007B7766">
        <w:rPr>
          <w:rFonts w:ascii="Times New Roman" w:hAnsi="Times New Roman" w:cs="Times New Roman"/>
          <w:sz w:val="28"/>
          <w:szCs w:val="28"/>
        </w:rPr>
        <w:t>с просьбой провести анализ действующих муниципальных программ города Новосибирска в целях актуализации и совершенствования их целевых индикаторов применительно к сложившимися экономическим и современным тенденциям, факторам и условиям, определяющим динамику развития города Новосибирска, а также включить целевой индикатор «Доля приведенных в нормативное состояние муниципальных помещений и сооружений муниципальных учреждений города Новосибирска от общего количества муниципальных помещений и сооружений муниципальных учреждений города Новосибирск» в муниципальные программы города Новосибирска по сферам деятельности департамента культуры, спорта и молодежной политики мэрии города Новосибирска</w:t>
      </w:r>
      <w:r w:rsidR="003A393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A3056" w:rsidRPr="00984C24" w:rsidRDefault="007B7766" w:rsidP="007B776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>по</w:t>
      </w:r>
      <w:r w:rsidR="00804F19" w:rsidRPr="00804F19">
        <w:rPr>
          <w:rFonts w:ascii="Times New Roman" w:hAnsi="Times New Roman" w:cs="Times New Roman"/>
          <w:sz w:val="27"/>
          <w:szCs w:val="27"/>
        </w:rPr>
        <w:t xml:space="preserve"> </w:t>
      </w:r>
      <w:r w:rsidR="00804F19" w:rsidRPr="004340D0">
        <w:rPr>
          <w:rFonts w:ascii="Times New Roman" w:hAnsi="Times New Roman" w:cs="Times New Roman"/>
          <w:sz w:val="27"/>
          <w:szCs w:val="27"/>
        </w:rPr>
        <w:t>культуре, спорту, молодежной политике, международному и межмуниципальному сотрудничеству</w:t>
      </w:r>
      <w:r w:rsidR="006A3056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3936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B7766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AA6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1B3C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302E"/>
  <w15:docId w15:val="{BA1C29D2-3406-4A4D-A9B9-0A449489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B2E47-9EBA-4FD0-A50F-897AEBCC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84</cp:revision>
  <cp:lastPrinted>2022-03-22T06:16:00Z</cp:lastPrinted>
  <dcterms:created xsi:type="dcterms:W3CDTF">2020-10-06T10:57:00Z</dcterms:created>
  <dcterms:modified xsi:type="dcterms:W3CDTF">2022-03-22T06:18:00Z</dcterms:modified>
</cp:coreProperties>
</file>